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E908" w14:textId="77777777" w:rsidR="00026E3E" w:rsidRDefault="00026E3E" w:rsidP="00026E3E">
      <w:pPr>
        <w:spacing w:after="0"/>
        <w:ind w:left="720" w:hanging="360"/>
        <w:jc w:val="both"/>
      </w:pPr>
    </w:p>
    <w:p w14:paraId="79549EC9" w14:textId="77777777" w:rsidR="00E96DD2" w:rsidRDefault="00E96DD2" w:rsidP="00026E3E">
      <w:pPr>
        <w:spacing w:after="0"/>
        <w:ind w:left="720" w:hanging="360"/>
        <w:jc w:val="both"/>
      </w:pPr>
    </w:p>
    <w:p w14:paraId="3E5C7EC7" w14:textId="77777777" w:rsidR="003220C6" w:rsidRPr="00026E3E" w:rsidRDefault="003220C6" w:rsidP="00026E3E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  <w:color w:val="1F497D" w:themeColor="text2"/>
        </w:rPr>
      </w:pPr>
      <w:r w:rsidRPr="00026E3E">
        <w:rPr>
          <w:b/>
          <w:bCs/>
          <w:color w:val="1F497D" w:themeColor="text2"/>
        </w:rPr>
        <w:t>Intitulé de la mission </w:t>
      </w:r>
    </w:p>
    <w:p w14:paraId="7D787893" w14:textId="77777777" w:rsidR="00E92631" w:rsidRDefault="00911FA1" w:rsidP="00026E3E">
      <w:pPr>
        <w:spacing w:after="0"/>
        <w:jc w:val="both"/>
        <w:rPr>
          <w:b/>
          <w:bCs/>
          <w:sz w:val="32"/>
          <w:szCs w:val="32"/>
        </w:rPr>
      </w:pPr>
      <w:r w:rsidRPr="003220C6">
        <w:rPr>
          <w:b/>
          <w:bCs/>
          <w:sz w:val="32"/>
          <w:szCs w:val="32"/>
        </w:rPr>
        <w:t>VIVRE ENSEMBLE, AVEC ET SANS HANDICAP</w:t>
      </w:r>
    </w:p>
    <w:p w14:paraId="4D016931" w14:textId="526C80A9" w:rsidR="00622E38" w:rsidRPr="009B6996" w:rsidRDefault="00622E38" w:rsidP="00622E38">
      <w:pPr>
        <w:shd w:val="clear" w:color="auto" w:fill="FFFFFF"/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Tu</w:t>
      </w:r>
      <w:r w:rsidRPr="009B6996">
        <w:rPr>
          <w:rFonts w:eastAsia="Times New Roman" w:cstheme="minorHAnsi"/>
          <w:lang w:eastAsia="fr-FR"/>
        </w:rPr>
        <w:t xml:space="preserve"> souhaite</w:t>
      </w:r>
      <w:r>
        <w:rPr>
          <w:rFonts w:eastAsia="Times New Roman" w:cstheme="minorHAnsi"/>
          <w:lang w:eastAsia="fr-FR"/>
        </w:rPr>
        <w:t>s</w:t>
      </w:r>
      <w:r w:rsidRPr="009B6996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t’</w:t>
      </w:r>
      <w:r w:rsidRPr="009B6996">
        <w:rPr>
          <w:rFonts w:eastAsia="Times New Roman" w:cstheme="minorHAnsi"/>
          <w:lang w:eastAsia="fr-FR"/>
        </w:rPr>
        <w:t>engager dans un volontariat et valoriser les compétences acquises par un diplôme universitaire ? </w:t>
      </w:r>
      <w:r>
        <w:rPr>
          <w:rFonts w:eastAsia="Times New Roman" w:cstheme="minorHAnsi"/>
          <w:lang w:eastAsia="fr-FR"/>
        </w:rPr>
        <w:t>Choisi un volontariat diplômant</w:t>
      </w:r>
      <w:r w:rsidRPr="009B6996">
        <w:rPr>
          <w:rFonts w:eastAsia="Times New Roman" w:cstheme="minorHAnsi"/>
          <w:lang w:eastAsia="fr-FR"/>
        </w:rPr>
        <w:t> avec Intercordia</w:t>
      </w:r>
      <w:r>
        <w:rPr>
          <w:rFonts w:eastAsia="Times New Roman" w:cstheme="minorHAnsi"/>
          <w:lang w:eastAsia="fr-FR"/>
        </w:rPr>
        <w:t xml:space="preserve"> X l’Arche en France</w:t>
      </w:r>
      <w:r w:rsidRPr="009B6996">
        <w:rPr>
          <w:rFonts w:eastAsia="Times New Roman" w:cstheme="minorHAnsi"/>
          <w:lang w:eastAsia="fr-FR"/>
        </w:rPr>
        <w:t> !</w:t>
      </w:r>
    </w:p>
    <w:p w14:paraId="4A2D604E" w14:textId="0F160214" w:rsidR="00622E38" w:rsidRPr="009B6996" w:rsidRDefault="00622E38" w:rsidP="00622E38">
      <w:pPr>
        <w:spacing w:after="0"/>
        <w:jc w:val="both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Tu seras formé, accompagné et diplômé en plus de vivre une expérience terrain de volontariat (service civique possible) </w:t>
      </w:r>
      <w:r w:rsidRPr="009B6996">
        <w:rPr>
          <w:rFonts w:eastAsia="Times New Roman" w:cstheme="minorHAnsi"/>
          <w:shd w:val="clear" w:color="auto" w:fill="FFFFFF"/>
          <w:lang w:eastAsia="fr-FR"/>
        </w:rPr>
        <w:t>qui</w:t>
      </w:r>
      <w:r>
        <w:rPr>
          <w:rFonts w:eastAsia="Times New Roman" w:cstheme="minorHAnsi"/>
          <w:shd w:val="clear" w:color="auto" w:fill="FFFFFF"/>
          <w:lang w:eastAsia="fr-FR"/>
        </w:rPr>
        <w:t xml:space="preserve"> va changer ta vie ! </w:t>
      </w:r>
    </w:p>
    <w:p w14:paraId="49D47291" w14:textId="70FDFC38" w:rsidR="00622E38" w:rsidRPr="009B6996" w:rsidRDefault="00622E38" w:rsidP="00622E38">
      <w:pPr>
        <w:spacing w:after="0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9B6996">
        <w:rPr>
          <w:rFonts w:eastAsia="Times New Roman" w:cstheme="minorHAnsi"/>
          <w:shd w:val="clear" w:color="auto" w:fill="FFFFFF"/>
          <w:lang w:eastAsia="fr-FR"/>
        </w:rPr>
        <w:t>Les missions ci-dessous sont proposées par no</w:t>
      </w:r>
      <w:r>
        <w:rPr>
          <w:rFonts w:eastAsia="Times New Roman" w:cstheme="minorHAnsi"/>
          <w:shd w:val="clear" w:color="auto" w:fill="FFFFFF"/>
          <w:lang w:eastAsia="fr-FR"/>
        </w:rPr>
        <w:t>tre</w:t>
      </w:r>
      <w:r w:rsidRPr="009B6996">
        <w:rPr>
          <w:rFonts w:eastAsia="Times New Roman" w:cstheme="minorHAnsi"/>
          <w:shd w:val="clear" w:color="auto" w:fill="FFFFFF"/>
          <w:lang w:eastAsia="fr-FR"/>
        </w:rPr>
        <w:t xml:space="preserve"> partenaires associatifs, dans le cadre de notre parcours</w:t>
      </w:r>
      <w:r>
        <w:rPr>
          <w:rFonts w:eastAsia="Times New Roman" w:cstheme="minorHAnsi"/>
          <w:shd w:val="clear" w:color="auto" w:fill="FFFFFF"/>
          <w:lang w:eastAsia="fr-FR"/>
        </w:rPr>
        <w:t xml:space="preserve"> du Diplôme Universitaire Solidarités Internationales. Toutes les infos sur le diplôme ici </w:t>
      </w:r>
      <w:hyperlink r:id="rId7" w:history="1">
        <w:r>
          <w:rPr>
            <w:rStyle w:val="Lienhypertexte"/>
          </w:rPr>
          <w:t>DUSI - Diplôme Universitaire - Intercordia</w:t>
        </w:r>
      </w:hyperlink>
      <w:r>
        <w:t xml:space="preserve"> et les infos sur la mission proposée ci-dessous :</w:t>
      </w:r>
    </w:p>
    <w:p w14:paraId="11B688E8" w14:textId="77777777" w:rsidR="00026E3E" w:rsidRPr="00026E3E" w:rsidRDefault="00026E3E" w:rsidP="00026E3E">
      <w:pPr>
        <w:spacing w:after="0"/>
        <w:jc w:val="both"/>
      </w:pPr>
    </w:p>
    <w:p w14:paraId="22AED62B" w14:textId="683D4675" w:rsidR="00E92631" w:rsidRPr="00026E3E" w:rsidRDefault="00622E38" w:rsidP="00026E3E">
      <w:pPr>
        <w:numPr>
          <w:ilvl w:val="0"/>
          <w:numId w:val="1"/>
        </w:num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Contexte</w:t>
      </w:r>
    </w:p>
    <w:p w14:paraId="285AF7B4" w14:textId="05617F5F" w:rsidR="00BC61DE" w:rsidRPr="00BC61DE" w:rsidRDefault="00E25889" w:rsidP="00E96DD2">
      <w:pPr>
        <w:spacing w:after="0"/>
        <w:jc w:val="both"/>
        <w:rPr>
          <w:b/>
        </w:rPr>
      </w:pPr>
      <w:r>
        <w:rPr>
          <w:b/>
        </w:rPr>
        <w:t>Au sein d’</w:t>
      </w:r>
      <w:r w:rsidR="00BC61DE" w:rsidRPr="00BC61DE">
        <w:rPr>
          <w:b/>
        </w:rPr>
        <w:t>une fédération internationale de 160 communautés dans le monde, dont 38 en France.</w:t>
      </w:r>
    </w:p>
    <w:p w14:paraId="44DD8430" w14:textId="77777777" w:rsidR="00BC61DE" w:rsidRPr="00BC61DE" w:rsidRDefault="00BC61DE" w:rsidP="00E96DD2">
      <w:pPr>
        <w:spacing w:after="0"/>
        <w:jc w:val="both"/>
        <w:rPr>
          <w:b/>
        </w:rPr>
      </w:pPr>
      <w:r w:rsidRPr="00BC61DE">
        <w:rPr>
          <w:b/>
        </w:rPr>
        <w:t xml:space="preserve">Ces associations sont composées d’ateliers et de maisonnées dont le </w:t>
      </w:r>
      <w:r w:rsidR="00F3729F">
        <w:rPr>
          <w:b/>
        </w:rPr>
        <w:t>but</w:t>
      </w:r>
      <w:r w:rsidRPr="00BC61DE">
        <w:rPr>
          <w:b/>
        </w:rPr>
        <w:t xml:space="preserve"> est de </w:t>
      </w:r>
      <w:r w:rsidR="00D8708A">
        <w:rPr>
          <w:b/>
        </w:rPr>
        <w:t>faire</w:t>
      </w:r>
      <w:r w:rsidRPr="00BC61DE">
        <w:rPr>
          <w:b/>
        </w:rPr>
        <w:t xml:space="preserve"> </w:t>
      </w:r>
      <w:r w:rsidR="00D8708A">
        <w:rPr>
          <w:b/>
        </w:rPr>
        <w:t>l’</w:t>
      </w:r>
      <w:r w:rsidRPr="00BC61DE">
        <w:rPr>
          <w:b/>
        </w:rPr>
        <w:t xml:space="preserve">expérience de </w:t>
      </w:r>
      <w:r w:rsidR="008D5514">
        <w:rPr>
          <w:b/>
        </w:rPr>
        <w:t>vivre</w:t>
      </w:r>
      <w:r w:rsidRPr="00BC61DE">
        <w:rPr>
          <w:b/>
        </w:rPr>
        <w:t xml:space="preserve"> </w:t>
      </w:r>
      <w:r w:rsidR="00D8708A">
        <w:rPr>
          <w:b/>
        </w:rPr>
        <w:t>ensemble</w:t>
      </w:r>
      <w:r w:rsidRPr="00BC61DE">
        <w:rPr>
          <w:b/>
        </w:rPr>
        <w:t xml:space="preserve"> entre personnes ayant un handicap mental et ceux qui les accompagnent : salariés et volontaires.</w:t>
      </w:r>
    </w:p>
    <w:p w14:paraId="01251070" w14:textId="77777777" w:rsidR="00AF721D" w:rsidRDefault="00471C89" w:rsidP="00E96DD2">
      <w:pPr>
        <w:spacing w:after="0"/>
        <w:jc w:val="both"/>
        <w:rPr>
          <w:b/>
        </w:rPr>
      </w:pPr>
      <w:r>
        <w:rPr>
          <w:b/>
        </w:rPr>
        <w:t>Dans un contexte de simplicité de vie et de gouvernance partagée, c</w:t>
      </w:r>
      <w:r w:rsidR="00AF721D" w:rsidRPr="00C6380F">
        <w:rPr>
          <w:b/>
        </w:rPr>
        <w:t xml:space="preserve">haque communauté conjugue </w:t>
      </w:r>
      <w:r>
        <w:rPr>
          <w:b/>
        </w:rPr>
        <w:t xml:space="preserve">ensemble </w:t>
      </w:r>
      <w:r w:rsidR="00AF721D" w:rsidRPr="00C6380F">
        <w:rPr>
          <w:b/>
        </w:rPr>
        <w:t>les dimensions</w:t>
      </w:r>
      <w:r>
        <w:rPr>
          <w:b/>
        </w:rPr>
        <w:t xml:space="preserve"> : </w:t>
      </w:r>
      <w:r w:rsidR="00AF721D" w:rsidRPr="00C6380F">
        <w:rPr>
          <w:b/>
        </w:rPr>
        <w:t xml:space="preserve">spirituelle, </w:t>
      </w:r>
      <w:r w:rsidR="00D8708A" w:rsidRPr="00C6380F">
        <w:rPr>
          <w:b/>
        </w:rPr>
        <w:t>professionnelle,</w:t>
      </w:r>
      <w:r w:rsidR="00D8708A">
        <w:rPr>
          <w:b/>
        </w:rPr>
        <w:t xml:space="preserve"> </w:t>
      </w:r>
      <w:r w:rsidR="00AF721D" w:rsidRPr="00C6380F">
        <w:rPr>
          <w:b/>
        </w:rPr>
        <w:t>communautaire et d’ouverture à son environnement.</w:t>
      </w:r>
    </w:p>
    <w:p w14:paraId="05F45ADA" w14:textId="4DF78D92" w:rsidR="00373614" w:rsidRPr="00373614" w:rsidRDefault="00471C89" w:rsidP="00E96DD2">
      <w:pPr>
        <w:jc w:val="both"/>
      </w:pPr>
      <w:r w:rsidRPr="00471C8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622E38">
        <w:rPr>
          <w:b/>
          <w:bCs/>
        </w:rPr>
        <w:t>Viens vivre</w:t>
      </w:r>
      <w:r w:rsidR="00373614" w:rsidRPr="00373614">
        <w:rPr>
          <w:b/>
          <w:bCs/>
        </w:rPr>
        <w:t xml:space="preserve"> </w:t>
      </w:r>
      <w:r w:rsidR="00622E38" w:rsidRPr="00373614">
        <w:rPr>
          <w:b/>
          <w:bCs/>
        </w:rPr>
        <w:t>l’exp</w:t>
      </w:r>
      <w:r w:rsidR="00622E38">
        <w:rPr>
          <w:b/>
          <w:bCs/>
        </w:rPr>
        <w:t>é</w:t>
      </w:r>
      <w:r w:rsidR="00622E38" w:rsidRPr="00373614">
        <w:rPr>
          <w:b/>
          <w:bCs/>
        </w:rPr>
        <w:t xml:space="preserve">rience </w:t>
      </w:r>
      <w:r w:rsidR="00373614" w:rsidRPr="00373614">
        <w:rPr>
          <w:b/>
          <w:bCs/>
        </w:rPr>
        <w:t xml:space="preserve">INNOVANTE ET ATYPIQUE DE CETTE VIE PARTAGEE. </w:t>
      </w:r>
    </w:p>
    <w:p w14:paraId="0A4E1F96" w14:textId="13E3F95B" w:rsidR="00E92631" w:rsidRPr="00026E3E" w:rsidRDefault="00373614" w:rsidP="00026E3E">
      <w:pPr>
        <w:numPr>
          <w:ilvl w:val="0"/>
          <w:numId w:val="2"/>
        </w:numPr>
        <w:spacing w:after="0"/>
        <w:jc w:val="both"/>
        <w:rPr>
          <w:b/>
          <w:color w:val="1F497D" w:themeColor="text2"/>
        </w:rPr>
      </w:pPr>
      <w:r w:rsidRPr="00026E3E">
        <w:rPr>
          <w:b/>
          <w:color w:val="1F497D" w:themeColor="text2"/>
        </w:rPr>
        <w:t>Objectif Citoyen</w:t>
      </w:r>
      <w:r w:rsidR="00622E38">
        <w:rPr>
          <w:b/>
          <w:color w:val="1F497D" w:themeColor="text2"/>
        </w:rPr>
        <w:t> !</w:t>
      </w:r>
    </w:p>
    <w:p w14:paraId="721E79EA" w14:textId="77777777" w:rsidR="007F2827" w:rsidRDefault="00373614" w:rsidP="00026E3E">
      <w:pPr>
        <w:spacing w:after="0"/>
        <w:jc w:val="both"/>
        <w:rPr>
          <w:b/>
          <w:bCs/>
        </w:rPr>
      </w:pPr>
      <w:r w:rsidRPr="00373614">
        <w:rPr>
          <w:b/>
          <w:bCs/>
        </w:rPr>
        <w:t xml:space="preserve">La vie partagée est une expérience forte et #nofilter ! Tu es invité </w:t>
      </w:r>
      <w:r w:rsidR="00BC61DE">
        <w:rPr>
          <w:b/>
          <w:bCs/>
        </w:rPr>
        <w:t xml:space="preserve">à découvrir et à </w:t>
      </w:r>
      <w:r w:rsidRPr="00373614">
        <w:rPr>
          <w:b/>
          <w:bCs/>
        </w:rPr>
        <w:t>dépasser la relation d’aide</w:t>
      </w:r>
      <w:r w:rsidR="007F2827">
        <w:rPr>
          <w:b/>
          <w:bCs/>
        </w:rPr>
        <w:t> : alors l</w:t>
      </w:r>
      <w:r w:rsidR="00BC61DE">
        <w:rPr>
          <w:b/>
          <w:bCs/>
        </w:rPr>
        <w:t xml:space="preserve">’authenticité </w:t>
      </w:r>
      <w:r w:rsidR="007F2827">
        <w:rPr>
          <w:b/>
          <w:bCs/>
        </w:rPr>
        <w:t xml:space="preserve">humaine </w:t>
      </w:r>
      <w:r w:rsidR="00BC61DE">
        <w:rPr>
          <w:b/>
          <w:bCs/>
        </w:rPr>
        <w:t>des personnes ayant un handicap</w:t>
      </w:r>
      <w:r w:rsidR="007F2827">
        <w:rPr>
          <w:b/>
          <w:bCs/>
        </w:rPr>
        <w:t xml:space="preserve"> te surprendra</w:t>
      </w:r>
      <w:r w:rsidRPr="00373614">
        <w:rPr>
          <w:b/>
          <w:bCs/>
        </w:rPr>
        <w:t xml:space="preserve">. </w:t>
      </w:r>
    </w:p>
    <w:p w14:paraId="1637FE54" w14:textId="77777777" w:rsidR="00373614" w:rsidRDefault="00373614" w:rsidP="007F2827">
      <w:pPr>
        <w:spacing w:after="0"/>
        <w:jc w:val="both"/>
        <w:rPr>
          <w:b/>
          <w:bCs/>
        </w:rPr>
      </w:pPr>
      <w:r w:rsidRPr="00373614">
        <w:rPr>
          <w:b/>
          <w:bCs/>
        </w:rPr>
        <w:t xml:space="preserve">Et si c'était là, l’apprentissage d'une vie en société plus </w:t>
      </w:r>
      <w:r w:rsidR="003220C6">
        <w:rPr>
          <w:b/>
          <w:bCs/>
        </w:rPr>
        <w:t>fraternelle</w:t>
      </w:r>
      <w:r w:rsidRPr="00373614">
        <w:rPr>
          <w:b/>
          <w:bCs/>
        </w:rPr>
        <w:t xml:space="preserve"> ?</w:t>
      </w:r>
    </w:p>
    <w:p w14:paraId="7D248CFE" w14:textId="77777777" w:rsidR="007F2827" w:rsidRPr="00373614" w:rsidRDefault="007F2827" w:rsidP="007F2827">
      <w:pPr>
        <w:spacing w:after="0"/>
        <w:jc w:val="both"/>
      </w:pPr>
    </w:p>
    <w:p w14:paraId="7E41DA1D" w14:textId="77777777" w:rsidR="00E92631" w:rsidRPr="00026E3E" w:rsidRDefault="00373614" w:rsidP="00026E3E">
      <w:pPr>
        <w:numPr>
          <w:ilvl w:val="0"/>
          <w:numId w:val="3"/>
        </w:numPr>
        <w:spacing w:after="0"/>
        <w:jc w:val="both"/>
        <w:rPr>
          <w:b/>
          <w:color w:val="1F497D" w:themeColor="text2"/>
        </w:rPr>
      </w:pPr>
      <w:r w:rsidRPr="00026E3E">
        <w:rPr>
          <w:b/>
          <w:color w:val="1F497D" w:themeColor="text2"/>
        </w:rPr>
        <w:t>Actions au quotidien</w:t>
      </w:r>
    </w:p>
    <w:p w14:paraId="3F5995D4" w14:textId="7E43883A" w:rsidR="00373614" w:rsidRPr="00373614" w:rsidRDefault="00471C89" w:rsidP="00026E3E">
      <w:pPr>
        <w:spacing w:after="0"/>
        <w:jc w:val="both"/>
      </w:pPr>
      <w:r w:rsidRPr="00471C8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622E38" w:rsidRPr="00373614">
        <w:rPr>
          <w:b/>
          <w:bCs/>
        </w:rPr>
        <w:t>tu seras log</w:t>
      </w:r>
      <w:r w:rsidR="00622E38">
        <w:rPr>
          <w:b/>
          <w:bCs/>
        </w:rPr>
        <w:t xml:space="preserve">é </w:t>
      </w:r>
      <w:r w:rsidR="00622E38" w:rsidRPr="00373614">
        <w:rPr>
          <w:b/>
          <w:bCs/>
        </w:rPr>
        <w:t>en chambre individuelle.</w:t>
      </w:r>
    </w:p>
    <w:p w14:paraId="6AD5B344" w14:textId="77777777" w:rsidR="00373614" w:rsidRPr="00373614" w:rsidRDefault="00373614" w:rsidP="00026E3E">
      <w:pPr>
        <w:spacing w:after="0"/>
        <w:jc w:val="both"/>
      </w:pPr>
      <w:r w:rsidRPr="00373614">
        <w:rPr>
          <w:b/>
          <w:bCs/>
        </w:rPr>
        <w:t xml:space="preserve">Ta mission consiste à : </w:t>
      </w:r>
    </w:p>
    <w:p w14:paraId="234B1BF6" w14:textId="77777777" w:rsidR="00373614" w:rsidRDefault="00373614" w:rsidP="00026E3E">
      <w:pPr>
        <w:spacing w:after="0"/>
        <w:jc w:val="both"/>
        <w:rPr>
          <w:b/>
          <w:bCs/>
        </w:rPr>
      </w:pPr>
      <w:r w:rsidRPr="00373614">
        <w:rPr>
          <w:b/>
          <w:bCs/>
        </w:rPr>
        <w:tab/>
        <w:t xml:space="preserve">- </w:t>
      </w:r>
      <w:r w:rsidR="00414975">
        <w:rPr>
          <w:b/>
          <w:bCs/>
        </w:rPr>
        <w:t>développer</w:t>
      </w:r>
      <w:r w:rsidRPr="00373614">
        <w:rPr>
          <w:b/>
          <w:bCs/>
        </w:rPr>
        <w:t xml:space="preserve"> des </w:t>
      </w:r>
      <w:r w:rsidR="003220C6">
        <w:rPr>
          <w:b/>
          <w:bCs/>
        </w:rPr>
        <w:t xml:space="preserve">relations </w:t>
      </w:r>
      <w:r w:rsidR="00BC61DE">
        <w:rPr>
          <w:b/>
          <w:bCs/>
        </w:rPr>
        <w:t xml:space="preserve">vraies et </w:t>
      </w:r>
      <w:r w:rsidR="003220C6">
        <w:rPr>
          <w:b/>
          <w:bCs/>
        </w:rPr>
        <w:t>mutuelles</w:t>
      </w:r>
      <w:r w:rsidRPr="00373614">
        <w:rPr>
          <w:b/>
          <w:bCs/>
        </w:rPr>
        <w:t xml:space="preserve"> avec les personnes ayant un handicap mental,</w:t>
      </w:r>
    </w:p>
    <w:p w14:paraId="137C6158" w14:textId="77777777" w:rsidR="00026E3E" w:rsidRDefault="003220C6" w:rsidP="00026E3E">
      <w:pPr>
        <w:spacing w:after="0"/>
        <w:jc w:val="both"/>
        <w:rPr>
          <w:b/>
          <w:bCs/>
        </w:rPr>
      </w:pPr>
      <w:r>
        <w:tab/>
      </w:r>
      <w:r w:rsidRPr="003220C6">
        <w:rPr>
          <w:b/>
        </w:rPr>
        <w:t>- apprendre</w:t>
      </w:r>
      <w:r w:rsidR="00414975">
        <w:rPr>
          <w:b/>
        </w:rPr>
        <w:t xml:space="preserve"> à</w:t>
      </w:r>
      <w:r w:rsidRPr="003220C6">
        <w:rPr>
          <w:b/>
        </w:rPr>
        <w:t xml:space="preserve"> </w:t>
      </w:r>
      <w:r w:rsidR="00414975">
        <w:rPr>
          <w:b/>
        </w:rPr>
        <w:t xml:space="preserve">découvrir leurs capacités et à </w:t>
      </w:r>
      <w:r w:rsidRPr="003220C6">
        <w:rPr>
          <w:b/>
        </w:rPr>
        <w:t>les accompagner lorsqu’elles ont besoin d’aide</w:t>
      </w:r>
      <w:r w:rsidR="00414975">
        <w:rPr>
          <w:b/>
        </w:rPr>
        <w:t xml:space="preserve">, </w:t>
      </w:r>
      <w:r w:rsidR="00373614" w:rsidRPr="00373614">
        <w:rPr>
          <w:b/>
          <w:bCs/>
        </w:rPr>
        <w:tab/>
      </w:r>
    </w:p>
    <w:p w14:paraId="25AF308E" w14:textId="77777777" w:rsidR="00373614" w:rsidRPr="00373614" w:rsidRDefault="00373614" w:rsidP="00026E3E">
      <w:pPr>
        <w:spacing w:after="0"/>
        <w:ind w:firstLine="708"/>
        <w:jc w:val="both"/>
      </w:pPr>
      <w:r w:rsidRPr="00373614">
        <w:rPr>
          <w:b/>
          <w:bCs/>
        </w:rPr>
        <w:t>- participer à la vie de la maisonnée,</w:t>
      </w:r>
    </w:p>
    <w:p w14:paraId="4CE68B48" w14:textId="77777777" w:rsidR="00373614" w:rsidRPr="00373614" w:rsidRDefault="00373614" w:rsidP="00911FA1">
      <w:pPr>
        <w:spacing w:after="0"/>
        <w:jc w:val="both"/>
      </w:pPr>
      <w:r w:rsidRPr="00373614">
        <w:rPr>
          <w:b/>
          <w:bCs/>
        </w:rPr>
        <w:tab/>
        <w:t>- aider l’équipe et prendre part à la réflexion commune,</w:t>
      </w:r>
    </w:p>
    <w:p w14:paraId="437A1EE0" w14:textId="77777777" w:rsidR="00373614" w:rsidRPr="00373614" w:rsidRDefault="00373614" w:rsidP="00911FA1">
      <w:pPr>
        <w:spacing w:after="0"/>
        <w:jc w:val="both"/>
      </w:pPr>
      <w:r w:rsidRPr="00373614">
        <w:rPr>
          <w:b/>
          <w:bCs/>
        </w:rPr>
        <w:tab/>
        <w:t>- coanimer des événements qui rythment la vie ensemble</w:t>
      </w:r>
      <w:r w:rsidR="00A0529E">
        <w:rPr>
          <w:b/>
          <w:bCs/>
        </w:rPr>
        <w:t xml:space="preserve"> et la vie de la communauté,</w:t>
      </w:r>
    </w:p>
    <w:p w14:paraId="3EFF496C" w14:textId="77777777" w:rsidR="00373614" w:rsidRDefault="00373614" w:rsidP="00911FA1">
      <w:pPr>
        <w:spacing w:after="0"/>
        <w:jc w:val="both"/>
        <w:rPr>
          <w:b/>
          <w:bCs/>
        </w:rPr>
      </w:pPr>
      <w:r w:rsidRPr="00373614">
        <w:rPr>
          <w:b/>
          <w:bCs/>
        </w:rPr>
        <w:tab/>
        <w:t>- contribuer à l’ouverture de l’association sur son environnement.</w:t>
      </w:r>
    </w:p>
    <w:p w14:paraId="62B08A1A" w14:textId="77777777" w:rsidR="009E1C4B" w:rsidRDefault="009E1C4B" w:rsidP="00911FA1">
      <w:pPr>
        <w:spacing w:after="0"/>
        <w:jc w:val="both"/>
        <w:rPr>
          <w:b/>
          <w:bCs/>
        </w:rPr>
      </w:pPr>
    </w:p>
    <w:p w14:paraId="29AEE76E" w14:textId="77777777" w:rsidR="00911FA1" w:rsidRPr="00026E3E" w:rsidRDefault="00911FA1" w:rsidP="00026E3E">
      <w:pPr>
        <w:numPr>
          <w:ilvl w:val="0"/>
          <w:numId w:val="3"/>
        </w:numPr>
        <w:spacing w:after="0"/>
        <w:jc w:val="both"/>
        <w:rPr>
          <w:b/>
          <w:color w:val="1F497D" w:themeColor="text2"/>
        </w:rPr>
      </w:pPr>
      <w:r w:rsidRPr="00026E3E">
        <w:rPr>
          <w:b/>
          <w:color w:val="1F497D" w:themeColor="text2"/>
        </w:rPr>
        <w:t>Profil et candidature</w:t>
      </w:r>
    </w:p>
    <w:p w14:paraId="793F28FD" w14:textId="77777777" w:rsidR="005046F8" w:rsidRDefault="00911FA1" w:rsidP="005046F8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5046F8">
        <w:rPr>
          <w:b/>
        </w:rPr>
        <w:t>18-35 ans</w:t>
      </w:r>
      <w:r w:rsidR="005046F8" w:rsidRPr="005046F8">
        <w:rPr>
          <w:b/>
        </w:rPr>
        <w:t xml:space="preserve"> (service civique possible)</w:t>
      </w:r>
    </w:p>
    <w:p w14:paraId="3B3C2686" w14:textId="77777777" w:rsidR="005046F8" w:rsidRPr="005046F8" w:rsidRDefault="00911FA1" w:rsidP="005046F8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5046F8">
        <w:rPr>
          <w:b/>
        </w:rPr>
        <w:t xml:space="preserve">Proposition de semaine de découverte et/ou contact préalable avec </w:t>
      </w:r>
      <w:r w:rsidR="00A0529E" w:rsidRPr="005046F8">
        <w:rPr>
          <w:b/>
        </w:rPr>
        <w:t>la responsable des</w:t>
      </w:r>
      <w:r w:rsidR="000D54FD" w:rsidRPr="005046F8">
        <w:rPr>
          <w:b/>
        </w:rPr>
        <w:t xml:space="preserve"> </w:t>
      </w:r>
      <w:r w:rsidR="00A0529E" w:rsidRPr="005046F8">
        <w:rPr>
          <w:b/>
        </w:rPr>
        <w:t xml:space="preserve">ressources humaines de la structure d’accueil </w:t>
      </w:r>
      <w:r w:rsidR="00A0529E" w:rsidRPr="005046F8">
        <w:rPr>
          <w:b/>
          <w:i/>
        </w:rPr>
        <w:t>(selon organismes).</w:t>
      </w:r>
    </w:p>
    <w:p w14:paraId="70355AA6" w14:textId="0E505792" w:rsidR="00911FA1" w:rsidRPr="005046F8" w:rsidRDefault="00911FA1" w:rsidP="005046F8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5046F8">
        <w:rPr>
          <w:b/>
        </w:rPr>
        <w:t>Le rythme de vie en immersion, avec plusieurs personnes d’horizons</w:t>
      </w:r>
      <w:r w:rsidR="00A0529E" w:rsidRPr="005046F8">
        <w:rPr>
          <w:b/>
        </w:rPr>
        <w:t xml:space="preserve"> socio culturels</w:t>
      </w:r>
      <w:r w:rsidRPr="005046F8">
        <w:rPr>
          <w:b/>
        </w:rPr>
        <w:t xml:space="preserve"> très</w:t>
      </w:r>
      <w:r w:rsidR="000D54FD" w:rsidRPr="005046F8">
        <w:rPr>
          <w:b/>
        </w:rPr>
        <w:t xml:space="preserve"> </w:t>
      </w:r>
      <w:r w:rsidRPr="005046F8">
        <w:rPr>
          <w:b/>
        </w:rPr>
        <w:t xml:space="preserve">différents est une richesse mais peut </w:t>
      </w:r>
      <w:r w:rsidR="00A0529E" w:rsidRPr="005046F8">
        <w:rPr>
          <w:b/>
        </w:rPr>
        <w:t>s’avérer</w:t>
      </w:r>
      <w:r w:rsidRPr="005046F8">
        <w:rPr>
          <w:b/>
        </w:rPr>
        <w:t xml:space="preserve"> intense et exigeant. Cette mission nécessite une grande disponibilité et une motivation personnelle. </w:t>
      </w:r>
    </w:p>
    <w:p w14:paraId="49E3968E" w14:textId="77777777" w:rsidR="00BC61DE" w:rsidRDefault="00BC61DE" w:rsidP="00BC61DE">
      <w:pPr>
        <w:pStyle w:val="Paragraphedeliste"/>
        <w:jc w:val="both"/>
      </w:pPr>
    </w:p>
    <w:p w14:paraId="3B139B88" w14:textId="018550F2" w:rsidR="00911FA1" w:rsidRPr="00026E3E" w:rsidRDefault="005046F8" w:rsidP="00026E3E">
      <w:pPr>
        <w:pStyle w:val="Paragraphedeliste"/>
        <w:numPr>
          <w:ilvl w:val="0"/>
          <w:numId w:val="4"/>
        </w:num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Conditions matérielles et financières</w:t>
      </w:r>
    </w:p>
    <w:p w14:paraId="7A4270FE" w14:textId="4ABDEF2B" w:rsidR="00471C89" w:rsidRPr="00E96DD2" w:rsidRDefault="00A0529E" w:rsidP="00026E3E">
      <w:pPr>
        <w:spacing w:after="0"/>
        <w:jc w:val="both"/>
        <w:rPr>
          <w:rFonts w:eastAsia="Times New Roman" w:cstheme="minorHAnsi"/>
          <w:b/>
          <w:color w:val="000000"/>
          <w:lang w:eastAsia="fr-FR"/>
        </w:rPr>
      </w:pPr>
      <w:r w:rsidRPr="00414975">
        <w:rPr>
          <w:rFonts w:eastAsia="Times New Roman" w:cstheme="minorHAnsi"/>
          <w:b/>
          <w:color w:val="000000"/>
          <w:lang w:eastAsia="fr-FR"/>
        </w:rPr>
        <w:t>Lieu</w:t>
      </w:r>
      <w:r w:rsidR="00E96DD2">
        <w:rPr>
          <w:rFonts w:eastAsia="Times New Roman" w:cstheme="minorHAnsi"/>
          <w:b/>
          <w:color w:val="000000"/>
          <w:lang w:eastAsia="fr-FR"/>
        </w:rPr>
        <w:t> :</w:t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471C89" w:rsidRPr="00414975">
        <w:rPr>
          <w:rFonts w:eastAsia="Times New Roman" w:cstheme="minorHAnsi"/>
          <w:color w:val="000000"/>
          <w:lang w:eastAsia="fr-FR"/>
        </w:rPr>
        <w:t>En France, dans l’une de nos 38 communautés</w:t>
      </w:r>
      <w:r w:rsidR="005046F8">
        <w:rPr>
          <w:rFonts w:eastAsia="Times New Roman" w:cstheme="minorHAnsi"/>
          <w:color w:val="000000"/>
          <w:lang w:eastAsia="fr-FR"/>
        </w:rPr>
        <w:t xml:space="preserve"> en milieu urbain ou rural</w:t>
      </w:r>
      <w:r w:rsidR="00471C89" w:rsidRPr="00414975">
        <w:rPr>
          <w:rFonts w:eastAsia="Times New Roman" w:cstheme="minorHAnsi"/>
          <w:color w:val="000000"/>
          <w:lang w:eastAsia="fr-FR"/>
        </w:rPr>
        <w:t>.</w:t>
      </w:r>
    </w:p>
    <w:p w14:paraId="61F5B024" w14:textId="77777777" w:rsidR="00471C89" w:rsidRPr="00414975" w:rsidRDefault="00A0529E" w:rsidP="00911FA1">
      <w:pPr>
        <w:spacing w:after="0"/>
        <w:jc w:val="both"/>
        <w:rPr>
          <w:rFonts w:eastAsia="Times New Roman" w:cstheme="minorHAnsi"/>
          <w:color w:val="000000"/>
          <w:lang w:eastAsia="fr-FR"/>
        </w:rPr>
      </w:pPr>
      <w:r w:rsidRPr="00414975">
        <w:rPr>
          <w:rFonts w:eastAsia="Times New Roman" w:cstheme="minorHAnsi"/>
          <w:b/>
          <w:color w:val="000000"/>
          <w:lang w:eastAsia="fr-FR"/>
        </w:rPr>
        <w:t>Durée</w:t>
      </w:r>
      <w:r w:rsidR="00E96DD2">
        <w:rPr>
          <w:rFonts w:eastAsia="Times New Roman" w:cstheme="minorHAnsi"/>
          <w:b/>
          <w:color w:val="000000"/>
          <w:lang w:eastAsia="fr-FR"/>
        </w:rPr>
        <w:t> :</w:t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471C89" w:rsidRPr="00414975">
        <w:rPr>
          <w:rFonts w:eastAsia="Times New Roman" w:cstheme="minorHAnsi"/>
          <w:color w:val="000000"/>
          <w:lang w:eastAsia="fr-FR"/>
        </w:rPr>
        <w:t>6 à 12 mois</w:t>
      </w:r>
    </w:p>
    <w:p w14:paraId="29733643" w14:textId="509F4C7A" w:rsidR="00471C89" w:rsidRPr="00414975" w:rsidRDefault="00A0529E" w:rsidP="00911FA1">
      <w:pPr>
        <w:spacing w:after="0"/>
        <w:jc w:val="both"/>
        <w:rPr>
          <w:rFonts w:eastAsia="Times New Roman" w:cstheme="minorHAnsi"/>
          <w:b/>
          <w:color w:val="000000"/>
          <w:lang w:eastAsia="fr-FR"/>
        </w:rPr>
      </w:pPr>
      <w:r w:rsidRPr="00414975">
        <w:rPr>
          <w:rFonts w:eastAsia="Times New Roman" w:cstheme="minorHAnsi"/>
          <w:b/>
          <w:color w:val="000000"/>
          <w:lang w:eastAsia="fr-FR"/>
        </w:rPr>
        <w:t>Vie sur place</w:t>
      </w:r>
      <w:r w:rsidR="00E96DD2">
        <w:rPr>
          <w:rFonts w:eastAsia="Times New Roman" w:cstheme="minorHAnsi"/>
          <w:b/>
          <w:color w:val="000000"/>
          <w:lang w:eastAsia="fr-FR"/>
        </w:rPr>
        <w:t> :</w:t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E96DD2">
        <w:rPr>
          <w:rFonts w:eastAsia="Times New Roman" w:cstheme="minorHAnsi"/>
          <w:b/>
          <w:color w:val="000000"/>
          <w:lang w:eastAsia="fr-FR"/>
        </w:rPr>
        <w:tab/>
      </w:r>
      <w:r w:rsidR="005046F8">
        <w:rPr>
          <w:rFonts w:eastAsia="Times New Roman" w:cstheme="minorHAnsi"/>
          <w:color w:val="000000"/>
          <w:lang w:eastAsia="fr-FR"/>
        </w:rPr>
        <w:t>Hébergement et nourriture fournis pendant tous le volontariat + couverture sociale</w:t>
      </w:r>
    </w:p>
    <w:p w14:paraId="43F5725E" w14:textId="77777777" w:rsidR="00471C89" w:rsidRPr="00414975" w:rsidRDefault="00A0529E" w:rsidP="00911FA1">
      <w:pPr>
        <w:spacing w:after="0"/>
        <w:jc w:val="both"/>
        <w:rPr>
          <w:rFonts w:eastAsia="Times New Roman" w:cstheme="minorHAnsi"/>
          <w:color w:val="000000"/>
          <w:lang w:eastAsia="fr-FR"/>
        </w:rPr>
      </w:pPr>
      <w:r w:rsidRPr="00414975">
        <w:rPr>
          <w:rFonts w:eastAsia="Times New Roman" w:cstheme="minorHAnsi"/>
          <w:b/>
          <w:color w:val="000000"/>
          <w:lang w:eastAsia="fr-FR"/>
        </w:rPr>
        <w:t>Formation et tutorat</w:t>
      </w:r>
      <w:r w:rsidR="00E96DD2">
        <w:rPr>
          <w:rFonts w:eastAsia="Times New Roman" w:cstheme="minorHAnsi"/>
          <w:b/>
          <w:color w:val="000000"/>
          <w:lang w:eastAsia="fr-FR"/>
        </w:rPr>
        <w:t> :</w:t>
      </w:r>
      <w:r w:rsidR="00471C89" w:rsidRPr="00414975">
        <w:rPr>
          <w:rFonts w:eastAsia="Times New Roman" w:cstheme="minorHAnsi"/>
          <w:color w:val="000000"/>
          <w:lang w:eastAsia="fr-FR"/>
        </w:rPr>
        <w:t xml:space="preserve"> </w:t>
      </w:r>
      <w:r w:rsidR="00E96DD2">
        <w:rPr>
          <w:rFonts w:eastAsia="Times New Roman" w:cstheme="minorHAnsi"/>
          <w:color w:val="000000"/>
          <w:lang w:eastAsia="fr-FR"/>
        </w:rPr>
        <w:tab/>
        <w:t>T</w:t>
      </w:r>
      <w:r w:rsidR="00471C89" w:rsidRPr="00414975">
        <w:rPr>
          <w:rFonts w:eastAsia="Times New Roman" w:cstheme="minorHAnsi"/>
          <w:color w:val="000000"/>
          <w:lang w:eastAsia="fr-FR"/>
        </w:rPr>
        <w:t>out au long de la mission</w:t>
      </w:r>
    </w:p>
    <w:p w14:paraId="66C59C9A" w14:textId="77777777" w:rsidR="00E25889" w:rsidRDefault="00E25889" w:rsidP="005046F8">
      <w:pPr>
        <w:spacing w:after="0"/>
        <w:jc w:val="both"/>
        <w:rPr>
          <w:rFonts w:cstheme="minorHAnsi"/>
          <w:b/>
        </w:rPr>
      </w:pPr>
    </w:p>
    <w:p w14:paraId="465A7E73" w14:textId="77777777" w:rsidR="00E25889" w:rsidRDefault="00E25889" w:rsidP="005046F8">
      <w:pPr>
        <w:spacing w:after="0"/>
        <w:jc w:val="both"/>
        <w:rPr>
          <w:rFonts w:cstheme="minorHAnsi"/>
          <w:b/>
        </w:rPr>
      </w:pPr>
    </w:p>
    <w:p w14:paraId="121ED713" w14:textId="46159DFB" w:rsidR="005046F8" w:rsidRPr="009B6996" w:rsidRDefault="005046F8" w:rsidP="005046F8">
      <w:pPr>
        <w:spacing w:after="0"/>
        <w:jc w:val="both"/>
        <w:rPr>
          <w:rFonts w:cstheme="minorHAnsi"/>
        </w:rPr>
      </w:pPr>
      <w:r w:rsidRPr="009B6996">
        <w:rPr>
          <w:rFonts w:cstheme="minorHAnsi"/>
          <w:b/>
        </w:rPr>
        <w:t xml:space="preserve">Statut : </w:t>
      </w:r>
      <w:r w:rsidRPr="009B6996">
        <w:rPr>
          <w:rFonts w:cstheme="minorHAnsi"/>
          <w:b/>
        </w:rPr>
        <w:tab/>
        <w:t xml:space="preserve">- de 25 ans : </w:t>
      </w:r>
      <w:r w:rsidRPr="009B6996">
        <w:rPr>
          <w:rFonts w:cstheme="minorHAnsi"/>
        </w:rPr>
        <w:t>Engagé de service civique (ESC)</w:t>
      </w:r>
    </w:p>
    <w:p w14:paraId="442DB218" w14:textId="77777777" w:rsidR="005046F8" w:rsidRPr="009B6996" w:rsidRDefault="005046F8" w:rsidP="005046F8">
      <w:pPr>
        <w:spacing w:after="0"/>
        <w:ind w:left="708" w:firstLine="708"/>
        <w:jc w:val="both"/>
        <w:rPr>
          <w:rFonts w:cstheme="minorHAnsi"/>
        </w:rPr>
      </w:pPr>
      <w:r w:rsidRPr="009B6996">
        <w:rPr>
          <w:rFonts w:cstheme="minorHAnsi"/>
          <w:b/>
        </w:rPr>
        <w:t>+ de 25 ans :</w:t>
      </w:r>
      <w:r w:rsidRPr="009B6996">
        <w:rPr>
          <w:rFonts w:cstheme="minorHAnsi"/>
        </w:rPr>
        <w:t xml:space="preserve"> Volontaire associatif (VA) </w:t>
      </w:r>
    </w:p>
    <w:p w14:paraId="30C1B7C7" w14:textId="67BB49F2" w:rsidR="005046F8" w:rsidRDefault="005046F8" w:rsidP="005046F8">
      <w:pPr>
        <w:spacing w:after="0"/>
        <w:jc w:val="both"/>
        <w:rPr>
          <w:rFonts w:eastAsia="Times New Roman" w:cstheme="minorHAnsi"/>
          <w:color w:val="000000"/>
          <w:lang w:eastAsia="fr-FR"/>
        </w:rPr>
      </w:pPr>
      <w:r w:rsidRPr="00414975">
        <w:rPr>
          <w:rFonts w:eastAsia="Times New Roman" w:cstheme="minorHAnsi"/>
          <w:b/>
          <w:color w:val="000000"/>
          <w:lang w:eastAsia="fr-FR"/>
        </w:rPr>
        <w:t>Indemnité</w:t>
      </w:r>
      <w:r>
        <w:rPr>
          <w:rFonts w:eastAsia="Times New Roman" w:cstheme="minorHAnsi"/>
          <w:b/>
          <w:color w:val="000000"/>
          <w:lang w:eastAsia="fr-FR"/>
        </w:rPr>
        <w:t> :</w:t>
      </w:r>
      <w:r>
        <w:rPr>
          <w:rFonts w:eastAsia="Times New Roman" w:cstheme="minorHAnsi"/>
          <w:b/>
          <w:color w:val="000000"/>
          <w:lang w:eastAsia="fr-FR"/>
        </w:rPr>
        <w:tab/>
      </w:r>
      <w:r w:rsidRPr="005046F8">
        <w:rPr>
          <w:rFonts w:eastAsia="Times New Roman" w:cstheme="minorHAnsi"/>
          <w:bCs/>
          <w:color w:val="000000"/>
          <w:lang w:eastAsia="fr-FR"/>
        </w:rPr>
        <w:t>indemnité</w:t>
      </w:r>
      <w:r>
        <w:rPr>
          <w:rFonts w:eastAsia="Times New Roman" w:cstheme="minorHAnsi"/>
          <w:bCs/>
          <w:color w:val="000000"/>
          <w:lang w:eastAsia="fr-FR"/>
        </w:rPr>
        <w:t xml:space="preserve"> mensuelle</w:t>
      </w:r>
      <w:r w:rsidRPr="005046F8">
        <w:rPr>
          <w:rFonts w:eastAsia="Times New Roman" w:cstheme="minorHAnsi"/>
          <w:bCs/>
          <w:color w:val="000000"/>
          <w:lang w:eastAsia="fr-FR"/>
        </w:rPr>
        <w:t xml:space="preserve"> légale, montant selon statut</w:t>
      </w:r>
    </w:p>
    <w:p w14:paraId="19529566" w14:textId="1F8AC5D4" w:rsidR="007E3ADD" w:rsidRDefault="007E3ADD" w:rsidP="00026E3E">
      <w:pPr>
        <w:spacing w:after="0" w:line="480" w:lineRule="auto"/>
        <w:jc w:val="both"/>
        <w:rPr>
          <w:rFonts w:eastAsia="Times New Roman" w:cstheme="minorHAnsi"/>
          <w:b/>
          <w:i/>
          <w:lang w:eastAsia="fr-FR"/>
        </w:rPr>
      </w:pPr>
    </w:p>
    <w:p w14:paraId="4B98DD9A" w14:textId="77777777" w:rsidR="005046F8" w:rsidRPr="009B6996" w:rsidRDefault="005046F8" w:rsidP="005046F8">
      <w:pPr>
        <w:spacing w:after="0"/>
        <w:jc w:val="both"/>
        <w:rPr>
          <w:rFonts w:cstheme="minorHAnsi"/>
          <w:b/>
        </w:rPr>
      </w:pPr>
      <w:r w:rsidRPr="009B6996">
        <w:rPr>
          <w:rFonts w:cstheme="minorHAnsi"/>
          <w:b/>
        </w:rPr>
        <w:t>Frais restants à la charge du volontaire :</w:t>
      </w:r>
    </w:p>
    <w:p w14:paraId="427A3B0E" w14:textId="77777777" w:rsidR="005046F8" w:rsidRPr="009B6996" w:rsidRDefault="005046F8" w:rsidP="005046F8">
      <w:pPr>
        <w:spacing w:after="0"/>
        <w:jc w:val="both"/>
        <w:rPr>
          <w:rFonts w:cstheme="minorHAnsi"/>
        </w:rPr>
      </w:pPr>
      <w:r w:rsidRPr="009B6996">
        <w:rPr>
          <w:rFonts w:cstheme="minorHAnsi"/>
        </w:rPr>
        <w:t xml:space="preserve">- Frais de transports : pour rejoindre/partir du lieu de mission et pendant la semaine de découverte </w:t>
      </w:r>
    </w:p>
    <w:p w14:paraId="66386751" w14:textId="06DDFA85" w:rsidR="005046F8" w:rsidRPr="009B6996" w:rsidRDefault="005046F8" w:rsidP="005046F8">
      <w:pPr>
        <w:spacing w:after="0"/>
        <w:jc w:val="both"/>
        <w:rPr>
          <w:rFonts w:cstheme="minorHAnsi"/>
          <w:i/>
        </w:rPr>
      </w:pPr>
      <w:r w:rsidRPr="009B6996">
        <w:rPr>
          <w:rFonts w:cstheme="minorHAnsi"/>
        </w:rPr>
        <w:t xml:space="preserve">- </w:t>
      </w:r>
      <w:r>
        <w:rPr>
          <w:rFonts w:cstheme="minorHAnsi"/>
        </w:rPr>
        <w:t>Inscriptions au Diplôme Universitaire de Solidarités Internationales</w:t>
      </w:r>
      <w:r w:rsidRPr="009B6996">
        <w:rPr>
          <w:rFonts w:cstheme="minorHAnsi"/>
        </w:rPr>
        <w:t xml:space="preserve"> </w:t>
      </w:r>
      <w:r>
        <w:rPr>
          <w:rFonts w:cstheme="minorHAnsi"/>
        </w:rPr>
        <w:t xml:space="preserve">de </w:t>
      </w:r>
      <w:r w:rsidRPr="009B6996">
        <w:rPr>
          <w:rFonts w:cstheme="minorHAnsi"/>
        </w:rPr>
        <w:t>14</w:t>
      </w:r>
      <w:r>
        <w:rPr>
          <w:rFonts w:cstheme="minorHAnsi"/>
        </w:rPr>
        <w:t>8</w:t>
      </w:r>
      <w:r w:rsidRPr="009B6996">
        <w:rPr>
          <w:rFonts w:cstheme="minorHAnsi"/>
        </w:rPr>
        <w:t xml:space="preserve">0€ </w:t>
      </w:r>
      <w:r w:rsidRPr="009B6996">
        <w:rPr>
          <w:rFonts w:cstheme="minorHAnsi"/>
          <w:i/>
        </w:rPr>
        <w:t>(formation au départ, accompagnement sur le terrain et diplôme universitaire inclus)</w:t>
      </w:r>
    </w:p>
    <w:p w14:paraId="29D42B96" w14:textId="5018CF51" w:rsidR="005046F8" w:rsidRDefault="005046F8" w:rsidP="00026E3E">
      <w:pPr>
        <w:spacing w:after="0" w:line="480" w:lineRule="auto"/>
        <w:jc w:val="both"/>
        <w:rPr>
          <w:rFonts w:eastAsia="Times New Roman" w:cstheme="minorHAnsi"/>
          <w:b/>
          <w:i/>
          <w:lang w:eastAsia="fr-FR"/>
        </w:rPr>
      </w:pPr>
    </w:p>
    <w:p w14:paraId="4F0646DD" w14:textId="77777777" w:rsidR="005046F8" w:rsidRPr="009B6996" w:rsidRDefault="005046F8" w:rsidP="005046F8">
      <w:pPr>
        <w:spacing w:after="0"/>
        <w:jc w:val="both"/>
        <w:rPr>
          <w:rFonts w:cstheme="minorHAnsi"/>
          <w:b/>
          <w:bCs/>
        </w:rPr>
      </w:pPr>
      <w:r w:rsidRPr="009B6996">
        <w:rPr>
          <w:rFonts w:cstheme="minorHAnsi"/>
          <w:b/>
          <w:bCs/>
        </w:rPr>
        <w:t>Postuler ? Ici ! :  contact@intercordia.org</w:t>
      </w:r>
    </w:p>
    <w:p w14:paraId="3ED97689" w14:textId="77777777" w:rsidR="005046F8" w:rsidRPr="009B6996" w:rsidRDefault="005046F8" w:rsidP="005046F8">
      <w:pPr>
        <w:spacing w:after="0"/>
        <w:jc w:val="both"/>
        <w:rPr>
          <w:rFonts w:cstheme="minorHAnsi"/>
        </w:rPr>
      </w:pPr>
      <w:r w:rsidRPr="009B6996">
        <w:rPr>
          <w:rFonts w:cstheme="minorHAnsi"/>
        </w:rPr>
        <w:t>Les dossiers de candidature complets reçus étant traités par ordre d’arrivée, nous vous invitons à saisir votre chance en postulant au plus vite. Merci d’indiquer dans l’objet de votre message - contenant le dossier en pièces jointes - la référence de l’offre à laquelle vous souhaitez candidater. Il est possible de soumettre sa candidature pour plusieurs offres en précisant alors les différentes références sélectionnées.</w:t>
      </w:r>
    </w:p>
    <w:p w14:paraId="62D636EE" w14:textId="77777777" w:rsidR="005046F8" w:rsidRDefault="005046F8" w:rsidP="00026E3E">
      <w:pPr>
        <w:spacing w:after="0" w:line="480" w:lineRule="auto"/>
        <w:jc w:val="both"/>
        <w:rPr>
          <w:rFonts w:eastAsia="Times New Roman" w:cstheme="minorHAnsi"/>
          <w:b/>
          <w:i/>
          <w:lang w:eastAsia="fr-FR"/>
        </w:rPr>
      </w:pPr>
    </w:p>
    <w:sectPr w:rsidR="005046F8" w:rsidSect="00026E3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ACD4" w14:textId="77777777" w:rsidR="00C96569" w:rsidRDefault="00C96569" w:rsidP="00026E3E">
      <w:pPr>
        <w:spacing w:after="0" w:line="240" w:lineRule="auto"/>
      </w:pPr>
      <w:r>
        <w:separator/>
      </w:r>
    </w:p>
  </w:endnote>
  <w:endnote w:type="continuationSeparator" w:id="0">
    <w:p w14:paraId="7FDA680D" w14:textId="77777777" w:rsidR="00C96569" w:rsidRDefault="00C96569" w:rsidP="0002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CF63" w14:textId="77777777" w:rsidR="00026E3E" w:rsidRPr="00026E3E" w:rsidRDefault="00026E3E" w:rsidP="00026E3E">
    <w:pPr>
      <w:pStyle w:val="Pieddepage"/>
      <w:jc w:val="right"/>
      <w:rPr>
        <w:b/>
      </w:rPr>
    </w:pPr>
    <w:r w:rsidRPr="00026E3E">
      <w:rPr>
        <w:b/>
        <w:noProof/>
      </w:rPr>
      <w:t>Octobre 2022</w:t>
    </w:r>
    <w:r>
      <w:rPr>
        <w:b/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1C56" w14:textId="77777777" w:rsidR="00C96569" w:rsidRDefault="00C96569" w:rsidP="00026E3E">
      <w:pPr>
        <w:spacing w:after="0" w:line="240" w:lineRule="auto"/>
      </w:pPr>
      <w:r>
        <w:separator/>
      </w:r>
    </w:p>
  </w:footnote>
  <w:footnote w:type="continuationSeparator" w:id="0">
    <w:p w14:paraId="47548668" w14:textId="77777777" w:rsidR="00C96569" w:rsidRDefault="00C96569" w:rsidP="0002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BA30" w14:textId="5E4C1BB1" w:rsidR="00026E3E" w:rsidRPr="00026E3E" w:rsidRDefault="00E25889" w:rsidP="00026E3E">
    <w:pPr>
      <w:pStyle w:val="En-tte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5771FCC" wp14:editId="7D76EC14">
          <wp:simplePos x="0" y="0"/>
          <wp:positionH relativeFrom="margin">
            <wp:posOffset>3008673</wp:posOffset>
          </wp:positionH>
          <wp:positionV relativeFrom="paragraph">
            <wp:posOffset>-332902</wp:posOffset>
          </wp:positionV>
          <wp:extent cx="1000760" cy="69151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Service civique, volontariat diplômant</w:t>
    </w:r>
    <w:r w:rsidR="00026E3E" w:rsidRPr="00026E3E">
      <w:rPr>
        <w:b/>
      </w:rPr>
      <w:t xml:space="preserve"> </w:t>
    </w:r>
    <w:r w:rsidR="00026E3E">
      <w:rPr>
        <w:b/>
      </w:rPr>
      <w:tab/>
    </w:r>
    <w:r w:rsidR="00026E3E">
      <w:rPr>
        <w:b/>
      </w:rPr>
      <w:tab/>
    </w:r>
    <w:r w:rsidR="00026E3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2EE"/>
    <w:multiLevelType w:val="hybridMultilevel"/>
    <w:tmpl w:val="5EEAC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18D"/>
    <w:multiLevelType w:val="hybridMultilevel"/>
    <w:tmpl w:val="1D5EFE8A"/>
    <w:lvl w:ilvl="0" w:tplc="9F38D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0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4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65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F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A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D736A3"/>
    <w:multiLevelType w:val="hybridMultilevel"/>
    <w:tmpl w:val="6EB6D1CA"/>
    <w:lvl w:ilvl="0" w:tplc="C71A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EA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D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E3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A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0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9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D87E98"/>
    <w:multiLevelType w:val="hybridMultilevel"/>
    <w:tmpl w:val="37622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42F32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6CE3"/>
    <w:multiLevelType w:val="hybridMultilevel"/>
    <w:tmpl w:val="99D614E6"/>
    <w:lvl w:ilvl="0" w:tplc="E8BAD7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721"/>
    <w:multiLevelType w:val="hybridMultilevel"/>
    <w:tmpl w:val="4DE0E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E6961"/>
    <w:multiLevelType w:val="hybridMultilevel"/>
    <w:tmpl w:val="FDE84FF6"/>
    <w:lvl w:ilvl="0" w:tplc="E8BAD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2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0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07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21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8B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6C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3159105">
    <w:abstractNumId w:val="6"/>
  </w:num>
  <w:num w:numId="2" w16cid:durableId="1469737482">
    <w:abstractNumId w:val="1"/>
  </w:num>
  <w:num w:numId="3" w16cid:durableId="1759519878">
    <w:abstractNumId w:val="2"/>
  </w:num>
  <w:num w:numId="4" w16cid:durableId="1558709333">
    <w:abstractNumId w:val="0"/>
  </w:num>
  <w:num w:numId="5" w16cid:durableId="820731713">
    <w:abstractNumId w:val="5"/>
  </w:num>
  <w:num w:numId="6" w16cid:durableId="1891577300">
    <w:abstractNumId w:val="4"/>
  </w:num>
  <w:num w:numId="7" w16cid:durableId="55242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14"/>
    <w:rsid w:val="00026E3E"/>
    <w:rsid w:val="000D54FD"/>
    <w:rsid w:val="000F1454"/>
    <w:rsid w:val="0014471C"/>
    <w:rsid w:val="001F6A8B"/>
    <w:rsid w:val="00234C1B"/>
    <w:rsid w:val="002511A3"/>
    <w:rsid w:val="002B1EF1"/>
    <w:rsid w:val="002F145F"/>
    <w:rsid w:val="00300EF6"/>
    <w:rsid w:val="003220C6"/>
    <w:rsid w:val="00373614"/>
    <w:rsid w:val="003D16AB"/>
    <w:rsid w:val="00414975"/>
    <w:rsid w:val="004241C0"/>
    <w:rsid w:val="004314E0"/>
    <w:rsid w:val="00471C89"/>
    <w:rsid w:val="004D3BE7"/>
    <w:rsid w:val="005046F8"/>
    <w:rsid w:val="00554BC4"/>
    <w:rsid w:val="00556FDE"/>
    <w:rsid w:val="00622E38"/>
    <w:rsid w:val="00635342"/>
    <w:rsid w:val="00704BBB"/>
    <w:rsid w:val="007E3ADD"/>
    <w:rsid w:val="007F2827"/>
    <w:rsid w:val="008D1F39"/>
    <w:rsid w:val="008D5514"/>
    <w:rsid w:val="00902E24"/>
    <w:rsid w:val="00911FA1"/>
    <w:rsid w:val="009E1C4B"/>
    <w:rsid w:val="00A0529E"/>
    <w:rsid w:val="00A43E29"/>
    <w:rsid w:val="00A54743"/>
    <w:rsid w:val="00AF5303"/>
    <w:rsid w:val="00AF721D"/>
    <w:rsid w:val="00B20669"/>
    <w:rsid w:val="00BB6762"/>
    <w:rsid w:val="00BC61DE"/>
    <w:rsid w:val="00BC66A9"/>
    <w:rsid w:val="00C6380F"/>
    <w:rsid w:val="00C96569"/>
    <w:rsid w:val="00D8708A"/>
    <w:rsid w:val="00DE7DBD"/>
    <w:rsid w:val="00E25889"/>
    <w:rsid w:val="00E92631"/>
    <w:rsid w:val="00E96DD2"/>
    <w:rsid w:val="00EF6008"/>
    <w:rsid w:val="00F3729F"/>
    <w:rsid w:val="00F81A92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D948E"/>
  <w15:chartTrackingRefBased/>
  <w15:docId w15:val="{031241D8-1DE4-434D-A62F-914F7BE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1C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1F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E3E"/>
  </w:style>
  <w:style w:type="paragraph" w:styleId="Pieddepage">
    <w:name w:val="footer"/>
    <w:basedOn w:val="Normal"/>
    <w:link w:val="PieddepageCar"/>
    <w:uiPriority w:val="99"/>
    <w:unhideWhenUsed/>
    <w:rsid w:val="0002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E3E"/>
  </w:style>
  <w:style w:type="table" w:styleId="Grilledutableau">
    <w:name w:val="Table Grid"/>
    <w:basedOn w:val="TableauNormal"/>
    <w:uiPriority w:val="59"/>
    <w:rsid w:val="0070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cordia.org/dipl%C3%B4mes/dusi-solidarit%C3%A9s-internation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BARRAQUE</dc:creator>
  <cp:keywords/>
  <dc:description/>
  <cp:lastModifiedBy>assoc INTERCORDIA</cp:lastModifiedBy>
  <cp:revision>4</cp:revision>
  <dcterms:created xsi:type="dcterms:W3CDTF">2023-03-20T10:05:00Z</dcterms:created>
  <dcterms:modified xsi:type="dcterms:W3CDTF">2023-03-23T15:21:00Z</dcterms:modified>
</cp:coreProperties>
</file>